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26B7D1" w14:textId="74FACDD5" w:rsidR="00E6635B" w:rsidRDefault="00E6635B">
      <w:pPr>
        <w:pStyle w:val="Telobesedila"/>
        <w:spacing w:line="328" w:lineRule="auto"/>
        <w:ind w:left="137" w:right="113"/>
        <w:jc w:val="both"/>
      </w:pPr>
    </w:p>
    <w:p w14:paraId="7E669407" w14:textId="77B09BAC" w:rsidR="00E6635B" w:rsidRPr="00F03DC9" w:rsidRDefault="00E6635B">
      <w:pPr>
        <w:pStyle w:val="Telobesedila"/>
        <w:spacing w:line="328" w:lineRule="auto"/>
        <w:ind w:left="137" w:right="113"/>
        <w:jc w:val="both"/>
        <w:rPr>
          <w:rFonts w:asciiTheme="minorHAnsi" w:hAnsiTheme="minorHAnsi" w:cstheme="minorHAnsi"/>
          <w:sz w:val="22"/>
          <w:szCs w:val="22"/>
          <w:lang w:val="sl-SI"/>
        </w:rPr>
      </w:pPr>
    </w:p>
    <w:p w14:paraId="5D75C604" w14:textId="2BF60CA5" w:rsidR="00F03DC9" w:rsidRPr="0044755B" w:rsidRDefault="00F03DC9" w:rsidP="0044755B">
      <w:pPr>
        <w:pStyle w:val="Telobesedila"/>
        <w:spacing w:line="328" w:lineRule="auto"/>
        <w:ind w:left="137" w:right="113"/>
        <w:jc w:val="right"/>
        <w:rPr>
          <w:rFonts w:asciiTheme="minorHAnsi" w:hAnsiTheme="minorHAnsi" w:cstheme="minorHAnsi"/>
          <w:sz w:val="22"/>
          <w:szCs w:val="22"/>
          <w:lang w:val="sl-SI"/>
        </w:rPr>
      </w:pPr>
      <w:r w:rsidRPr="00E23EE1">
        <w:rPr>
          <w:rFonts w:asciiTheme="minorHAnsi" w:hAnsiTheme="minorHAnsi" w:cstheme="minorHAnsi"/>
          <w:sz w:val="22"/>
          <w:szCs w:val="22"/>
          <w:lang w:val="sl-SI"/>
        </w:rPr>
        <w:t xml:space="preserve">OBRAZEC ŠT. </w:t>
      </w:r>
      <w:r w:rsidR="00306DE2">
        <w:rPr>
          <w:rFonts w:asciiTheme="minorHAnsi" w:hAnsiTheme="minorHAnsi" w:cstheme="minorHAnsi"/>
          <w:sz w:val="22"/>
          <w:szCs w:val="22"/>
          <w:lang w:val="sl-SI"/>
        </w:rPr>
        <w:t>3</w:t>
      </w:r>
    </w:p>
    <w:p w14:paraId="0A3A614C" w14:textId="77777777" w:rsidR="00F03DC9" w:rsidRPr="00FE20D7" w:rsidRDefault="00F03DC9" w:rsidP="00F03DC9">
      <w:pPr>
        <w:pStyle w:val="Telobesedila"/>
        <w:spacing w:line="328" w:lineRule="auto"/>
        <w:ind w:left="137" w:right="113"/>
        <w:jc w:val="both"/>
        <w:rPr>
          <w:lang w:val="sl-SI"/>
        </w:rPr>
      </w:pPr>
    </w:p>
    <w:p w14:paraId="7CB34BEA" w14:textId="45B897EA" w:rsidR="00F03DC9" w:rsidRPr="00F03DC9" w:rsidRDefault="00306DE2" w:rsidP="00F03DC9">
      <w:pPr>
        <w:pStyle w:val="Telobesedila"/>
        <w:spacing w:line="328" w:lineRule="auto"/>
        <w:ind w:left="137" w:right="113"/>
        <w:jc w:val="center"/>
        <w:rPr>
          <w:rFonts w:asciiTheme="minorHAnsi" w:hAnsiTheme="minorHAnsi" w:cs="Arial"/>
          <w:b/>
          <w:sz w:val="22"/>
          <w:szCs w:val="22"/>
          <w:lang w:val="pl-PL"/>
        </w:rPr>
      </w:pPr>
      <w:r>
        <w:rPr>
          <w:rFonts w:asciiTheme="minorHAnsi" w:hAnsiTheme="minorHAnsi" w:cs="Arial"/>
          <w:b/>
          <w:sz w:val="22"/>
          <w:szCs w:val="22"/>
          <w:lang w:val="pl-PL"/>
        </w:rPr>
        <w:t>KROVNA IZJAVA</w:t>
      </w:r>
    </w:p>
    <w:p w14:paraId="75178DE1" w14:textId="77777777" w:rsidR="00C7279D" w:rsidRDefault="00C7279D" w:rsidP="00C7279D">
      <w:pPr>
        <w:pStyle w:val="Telobesedila"/>
        <w:spacing w:line="328" w:lineRule="auto"/>
        <w:ind w:left="137" w:right="113"/>
        <w:jc w:val="both"/>
        <w:rPr>
          <w:rFonts w:asciiTheme="minorHAnsi" w:hAnsiTheme="minorHAnsi" w:cs="Arial"/>
          <w:sz w:val="22"/>
          <w:szCs w:val="22"/>
          <w:lang w:val="pl-PL"/>
        </w:rPr>
      </w:pPr>
    </w:p>
    <w:p w14:paraId="28AD9773" w14:textId="77777777" w:rsidR="00306DE2" w:rsidRDefault="00306DE2" w:rsidP="00306DE2">
      <w:pPr>
        <w:pStyle w:val="Telobesedila"/>
        <w:spacing w:line="328" w:lineRule="auto"/>
        <w:ind w:left="137" w:right="113"/>
        <w:jc w:val="both"/>
        <w:rPr>
          <w:rFonts w:asciiTheme="minorHAnsi" w:hAnsiTheme="minorHAnsi" w:cs="Arial"/>
          <w:sz w:val="22"/>
          <w:szCs w:val="22"/>
          <w:lang w:val="pl-PL"/>
        </w:rPr>
      </w:pPr>
      <w:r>
        <w:rPr>
          <w:rFonts w:asciiTheme="minorHAnsi" w:hAnsiTheme="minorHAnsi" w:cs="Arial"/>
          <w:sz w:val="22"/>
          <w:szCs w:val="22"/>
          <w:lang w:val="pl-PL"/>
        </w:rPr>
        <w:t xml:space="preserve">Ponudnik: </w:t>
      </w:r>
    </w:p>
    <w:p w14:paraId="1DA695C4" w14:textId="1ACC3F85" w:rsidR="00306DE2" w:rsidRDefault="00306DE2" w:rsidP="00306DE2">
      <w:pPr>
        <w:pStyle w:val="Telobesedila"/>
        <w:spacing w:line="328" w:lineRule="auto"/>
        <w:ind w:left="137" w:right="113"/>
        <w:jc w:val="both"/>
        <w:rPr>
          <w:rFonts w:asciiTheme="minorHAnsi" w:hAnsiTheme="minorHAnsi" w:cs="Arial"/>
          <w:sz w:val="22"/>
          <w:szCs w:val="22"/>
          <w:lang w:val="pl-PL"/>
        </w:rPr>
      </w:pPr>
      <w:r>
        <w:rPr>
          <w:rFonts w:asciiTheme="minorHAnsi" w:hAnsiTheme="minorHAnsi" w:cs="Arial"/>
          <w:sz w:val="22"/>
          <w:szCs w:val="22"/>
          <w:lang w:val="pl-PL"/>
        </w:rPr>
        <w:t>________________________________________</w:t>
      </w:r>
    </w:p>
    <w:p w14:paraId="5B098B7A" w14:textId="5DDA6E0D" w:rsidR="00306DE2" w:rsidRPr="00306DE2" w:rsidRDefault="00306DE2" w:rsidP="00306DE2">
      <w:pPr>
        <w:pStyle w:val="Telobesedila"/>
        <w:spacing w:line="328" w:lineRule="auto"/>
        <w:ind w:left="137" w:right="113"/>
        <w:jc w:val="both"/>
        <w:rPr>
          <w:rFonts w:asciiTheme="minorHAnsi" w:hAnsiTheme="minorHAnsi" w:cs="Arial"/>
          <w:sz w:val="22"/>
          <w:szCs w:val="22"/>
          <w:lang w:val="pl-PL"/>
        </w:rPr>
      </w:pPr>
      <w:r>
        <w:rPr>
          <w:rFonts w:asciiTheme="minorHAnsi" w:hAnsiTheme="minorHAnsi" w:cs="Arial"/>
          <w:sz w:val="22"/>
          <w:szCs w:val="22"/>
          <w:lang w:val="pl-PL"/>
        </w:rPr>
        <w:t>________________________________________</w:t>
      </w:r>
    </w:p>
    <w:p w14:paraId="1838A6DB" w14:textId="77777777" w:rsidR="00306DE2" w:rsidRPr="00306DE2" w:rsidRDefault="00306DE2" w:rsidP="00306DE2">
      <w:pPr>
        <w:pStyle w:val="Telobesedila"/>
        <w:spacing w:line="328" w:lineRule="auto"/>
        <w:ind w:left="137" w:right="113"/>
        <w:jc w:val="both"/>
        <w:rPr>
          <w:rFonts w:asciiTheme="minorHAnsi" w:hAnsiTheme="minorHAnsi" w:cs="Arial"/>
          <w:sz w:val="22"/>
          <w:szCs w:val="22"/>
          <w:lang w:val="pl-PL"/>
        </w:rPr>
      </w:pPr>
    </w:p>
    <w:p w14:paraId="48A338D0" w14:textId="29CA981B" w:rsidR="00306DE2" w:rsidRPr="00306DE2" w:rsidRDefault="00306DE2" w:rsidP="00306DE2">
      <w:pPr>
        <w:pStyle w:val="Telobesedila"/>
        <w:spacing w:line="328" w:lineRule="auto"/>
        <w:ind w:left="137" w:right="113"/>
        <w:jc w:val="both"/>
        <w:rPr>
          <w:rFonts w:asciiTheme="minorHAnsi" w:hAnsiTheme="minorHAnsi" w:cs="Arial"/>
          <w:sz w:val="22"/>
          <w:szCs w:val="22"/>
          <w:lang w:val="pl-PL"/>
        </w:rPr>
      </w:pPr>
      <w:r w:rsidRPr="00306DE2">
        <w:rPr>
          <w:rFonts w:asciiTheme="minorHAnsi" w:hAnsiTheme="minorHAnsi" w:cs="Arial"/>
          <w:sz w:val="22"/>
          <w:szCs w:val="22"/>
          <w:lang w:val="pl-PL"/>
        </w:rPr>
        <w:t>V zvezi z javnim naročilom »</w:t>
      </w:r>
      <w:r w:rsidRPr="00306DE2">
        <w:rPr>
          <w:rFonts w:asciiTheme="minorHAnsi" w:hAnsiTheme="minorHAnsi" w:cs="Arial"/>
          <w:b/>
          <w:sz w:val="22"/>
          <w:szCs w:val="22"/>
          <w:lang w:val="pl-PL"/>
        </w:rPr>
        <w:t xml:space="preserve">VZPOSTAVITEV NOVEGA SPLETNEGA PORTALA </w:t>
      </w:r>
      <w:hyperlink r:id="rId7" w:history="1">
        <w:r w:rsidRPr="00306DE2">
          <w:rPr>
            <w:rStyle w:val="Hiperpovezava"/>
            <w:rFonts w:asciiTheme="minorHAnsi" w:hAnsiTheme="minorHAnsi" w:cs="Arial"/>
            <w:b/>
            <w:color w:val="auto"/>
            <w:sz w:val="22"/>
            <w:szCs w:val="22"/>
            <w:lang w:val="pl-PL"/>
          </w:rPr>
          <w:t>www.visitmaribor.si</w:t>
        </w:r>
        <w:r w:rsidRPr="00306DE2">
          <w:rPr>
            <w:rStyle w:val="Hiperpovezava"/>
            <w:rFonts w:asciiTheme="minorHAnsi" w:hAnsiTheme="minorHAnsi" w:cs="Arial"/>
            <w:color w:val="auto"/>
            <w:sz w:val="22"/>
            <w:szCs w:val="22"/>
            <w:lang w:val="pl-PL"/>
          </w:rPr>
          <w:t>«</w:t>
        </w:r>
      </w:hyperlink>
      <w:r w:rsidRPr="00306DE2">
        <w:rPr>
          <w:rFonts w:asciiTheme="minorHAnsi" w:hAnsiTheme="minorHAnsi" w:cs="Arial"/>
          <w:sz w:val="22"/>
          <w:szCs w:val="22"/>
          <w:lang w:val="pl-PL"/>
        </w:rPr>
        <w:t xml:space="preserve"> izjavljamo pod materialno in kazensko odgovornostjo:</w:t>
      </w:r>
    </w:p>
    <w:p w14:paraId="38C75037" w14:textId="77777777" w:rsidR="00306DE2" w:rsidRPr="00306DE2" w:rsidRDefault="00306DE2" w:rsidP="00306DE2">
      <w:pPr>
        <w:pStyle w:val="Telobesedila"/>
        <w:spacing w:line="328" w:lineRule="auto"/>
        <w:ind w:left="137" w:right="113"/>
        <w:jc w:val="both"/>
        <w:rPr>
          <w:rFonts w:asciiTheme="minorHAnsi" w:hAnsiTheme="minorHAnsi" w:cs="Arial"/>
          <w:sz w:val="22"/>
          <w:szCs w:val="22"/>
          <w:lang w:val="pl-PL"/>
        </w:rPr>
      </w:pPr>
    </w:p>
    <w:p w14:paraId="515D20DA" w14:textId="1BAFF6E7" w:rsidR="00306DE2" w:rsidRPr="00306DE2" w:rsidRDefault="00306DE2" w:rsidP="00306DE2">
      <w:pPr>
        <w:pStyle w:val="Telobesedila"/>
        <w:numPr>
          <w:ilvl w:val="0"/>
          <w:numId w:val="3"/>
        </w:numPr>
        <w:spacing w:line="328" w:lineRule="auto"/>
        <w:ind w:right="113"/>
        <w:jc w:val="both"/>
        <w:rPr>
          <w:rFonts w:asciiTheme="minorHAnsi" w:hAnsiTheme="minorHAnsi" w:cs="Arial"/>
          <w:sz w:val="22"/>
          <w:szCs w:val="22"/>
          <w:lang w:val="pl-PL"/>
        </w:rPr>
      </w:pPr>
      <w:r w:rsidRPr="00306DE2">
        <w:rPr>
          <w:rFonts w:asciiTheme="minorHAnsi" w:hAnsiTheme="minorHAnsi" w:cs="Arial"/>
          <w:sz w:val="22"/>
          <w:szCs w:val="22"/>
          <w:lang w:val="pl-PL"/>
        </w:rPr>
        <w:t>da se s to razpisno dokumentacijo in vzorcem pogodbe v celoti strinjamo in ju kot taka sprejemamo;</w:t>
      </w:r>
    </w:p>
    <w:p w14:paraId="7CC220FC" w14:textId="489FBFA7" w:rsidR="00306DE2" w:rsidRPr="00306DE2" w:rsidRDefault="00306DE2" w:rsidP="00306DE2">
      <w:pPr>
        <w:pStyle w:val="Telobesedila"/>
        <w:numPr>
          <w:ilvl w:val="0"/>
          <w:numId w:val="3"/>
        </w:numPr>
        <w:spacing w:line="328" w:lineRule="auto"/>
        <w:ind w:right="113"/>
        <w:jc w:val="both"/>
        <w:rPr>
          <w:rFonts w:asciiTheme="minorHAnsi" w:hAnsiTheme="minorHAnsi" w:cs="Arial"/>
          <w:sz w:val="22"/>
          <w:szCs w:val="22"/>
          <w:lang w:val="pl-PL"/>
        </w:rPr>
      </w:pPr>
      <w:r w:rsidRPr="00306DE2">
        <w:rPr>
          <w:rFonts w:asciiTheme="minorHAnsi" w:hAnsiTheme="minorHAnsi" w:cs="Arial"/>
          <w:sz w:val="22"/>
          <w:szCs w:val="22"/>
          <w:lang w:val="pl-PL"/>
        </w:rPr>
        <w:t>da nismo bili obsojeni zaradi kaznivih dejanj opredeljenih v prvem odstavku 75. člena ZJN-3;</w:t>
      </w:r>
    </w:p>
    <w:p w14:paraId="3E7862ED" w14:textId="33884B4D" w:rsidR="00306DE2" w:rsidRPr="00306DE2" w:rsidRDefault="00306DE2" w:rsidP="00306DE2">
      <w:pPr>
        <w:pStyle w:val="Telobesedila"/>
        <w:numPr>
          <w:ilvl w:val="0"/>
          <w:numId w:val="3"/>
        </w:numPr>
        <w:spacing w:line="328" w:lineRule="auto"/>
        <w:ind w:right="113"/>
        <w:jc w:val="both"/>
        <w:rPr>
          <w:rFonts w:asciiTheme="minorHAnsi" w:hAnsiTheme="minorHAnsi" w:cs="Arial"/>
          <w:sz w:val="22"/>
          <w:szCs w:val="22"/>
          <w:lang w:val="pl-PL"/>
        </w:rPr>
      </w:pPr>
      <w:r w:rsidRPr="00306DE2">
        <w:rPr>
          <w:rFonts w:asciiTheme="minorHAnsi" w:hAnsiTheme="minorHAnsi" w:cs="Arial"/>
          <w:sz w:val="22"/>
          <w:szCs w:val="22"/>
          <w:lang w:val="pl-PL"/>
        </w:rPr>
        <w:t>da nam v zadnjih treh letih pred potekom roka za oddajo ponudb ni bila s pravnomočno odločbo pristojnega organa Republike Slovenije ali druge države članice ali tretje države dvakrat ali večkrat izrečena globa zaradi prekrška v zvezi s plačilom za delo.</w:t>
      </w:r>
    </w:p>
    <w:p w14:paraId="2B77EFD9" w14:textId="0EBD9674" w:rsidR="00306DE2" w:rsidRPr="00306DE2" w:rsidRDefault="00306DE2" w:rsidP="00306DE2">
      <w:pPr>
        <w:pStyle w:val="Telobesedila"/>
        <w:numPr>
          <w:ilvl w:val="0"/>
          <w:numId w:val="3"/>
        </w:numPr>
        <w:spacing w:line="328" w:lineRule="auto"/>
        <w:ind w:right="113"/>
        <w:jc w:val="both"/>
        <w:rPr>
          <w:rFonts w:asciiTheme="minorHAnsi" w:hAnsiTheme="minorHAnsi" w:cs="Arial"/>
          <w:sz w:val="22"/>
          <w:szCs w:val="22"/>
          <w:lang w:val="pl-PL"/>
        </w:rPr>
      </w:pPr>
      <w:r w:rsidRPr="00306DE2">
        <w:rPr>
          <w:rFonts w:asciiTheme="minorHAnsi" w:hAnsiTheme="minorHAnsi" w:cs="Arial"/>
          <w:sz w:val="22"/>
          <w:szCs w:val="22"/>
          <w:lang w:val="pl-PL"/>
        </w:rPr>
        <w:t>da na dan oddaje  ponudbe  nimamo neplačanih zapadlih obveznosti v zvezi s plačili prispevkov za socialno varnost ali v zvezi s plačili davkov v skladu z zakonskimi določbami države, kjer imamo sedež ali predpisi države naročnika  v vrednosti 50 eurov ali več;</w:t>
      </w:r>
    </w:p>
    <w:p w14:paraId="333911D4" w14:textId="1A418C93" w:rsidR="00306DE2" w:rsidRPr="00306DE2" w:rsidRDefault="00306DE2" w:rsidP="00306DE2">
      <w:pPr>
        <w:pStyle w:val="Telobesedila"/>
        <w:numPr>
          <w:ilvl w:val="0"/>
          <w:numId w:val="3"/>
        </w:numPr>
        <w:spacing w:line="328" w:lineRule="auto"/>
        <w:ind w:right="113"/>
        <w:jc w:val="both"/>
        <w:rPr>
          <w:rFonts w:asciiTheme="minorHAnsi" w:hAnsiTheme="minorHAnsi" w:cs="Arial"/>
          <w:sz w:val="22"/>
          <w:szCs w:val="22"/>
          <w:lang w:val="pl-PL"/>
        </w:rPr>
      </w:pPr>
      <w:r w:rsidRPr="00306DE2">
        <w:rPr>
          <w:rFonts w:asciiTheme="minorHAnsi" w:hAnsiTheme="minorHAnsi" w:cs="Arial"/>
          <w:sz w:val="22"/>
          <w:szCs w:val="22"/>
          <w:lang w:val="pl-PL"/>
        </w:rPr>
        <w:t xml:space="preserve">da zoper nas na dan oddaje ponudbe ni bil podan predlog za začetek postopka prisilne poravnave; </w:t>
      </w:r>
    </w:p>
    <w:p w14:paraId="2F6DBC1F" w14:textId="5FBAB23A" w:rsidR="00306DE2" w:rsidRPr="00306DE2" w:rsidRDefault="00306DE2" w:rsidP="00306DE2">
      <w:pPr>
        <w:pStyle w:val="Telobesedila"/>
        <w:numPr>
          <w:ilvl w:val="0"/>
          <w:numId w:val="3"/>
        </w:numPr>
        <w:spacing w:line="328" w:lineRule="auto"/>
        <w:ind w:right="113"/>
        <w:jc w:val="both"/>
        <w:rPr>
          <w:rFonts w:asciiTheme="minorHAnsi" w:hAnsiTheme="minorHAnsi" w:cs="Arial"/>
          <w:sz w:val="22"/>
          <w:szCs w:val="22"/>
          <w:lang w:val="pl-PL"/>
        </w:rPr>
      </w:pPr>
      <w:r w:rsidRPr="00306DE2">
        <w:rPr>
          <w:rFonts w:asciiTheme="minorHAnsi" w:hAnsiTheme="minorHAnsi" w:cs="Arial"/>
          <w:sz w:val="22"/>
          <w:szCs w:val="22"/>
          <w:lang w:val="pl-PL"/>
        </w:rPr>
        <w:t>da zoper nas na dan oddaje ponudbe ni bil podan predlog za začetek postopka prisilnega prenehanja;</w:t>
      </w:r>
    </w:p>
    <w:p w14:paraId="1FD6BD64" w14:textId="18543835" w:rsidR="00306DE2" w:rsidRPr="00306DE2" w:rsidRDefault="00306DE2" w:rsidP="00306DE2">
      <w:pPr>
        <w:pStyle w:val="Telobesedila"/>
        <w:numPr>
          <w:ilvl w:val="0"/>
          <w:numId w:val="3"/>
        </w:numPr>
        <w:spacing w:line="328" w:lineRule="auto"/>
        <w:ind w:right="113"/>
        <w:jc w:val="both"/>
        <w:rPr>
          <w:rFonts w:asciiTheme="minorHAnsi" w:hAnsiTheme="minorHAnsi" w:cs="Arial"/>
          <w:sz w:val="22"/>
          <w:szCs w:val="22"/>
          <w:lang w:val="pl-PL"/>
        </w:rPr>
      </w:pPr>
      <w:r w:rsidRPr="00306DE2">
        <w:rPr>
          <w:rFonts w:asciiTheme="minorHAnsi" w:hAnsiTheme="minorHAnsi" w:cs="Arial"/>
          <w:sz w:val="22"/>
          <w:szCs w:val="22"/>
          <w:lang w:val="pl-PL"/>
        </w:rPr>
        <w:t>da v zadnjih šestih mesecih poslovanja od dneva oddaje ponudbe nismo imeli blokiranih poslovnih računov;</w:t>
      </w:r>
    </w:p>
    <w:p w14:paraId="0C2C6DCA" w14:textId="71FD1AA0" w:rsidR="00306DE2" w:rsidRPr="00306DE2" w:rsidRDefault="00306DE2" w:rsidP="00306DE2">
      <w:pPr>
        <w:pStyle w:val="Telobesedila"/>
        <w:numPr>
          <w:ilvl w:val="0"/>
          <w:numId w:val="3"/>
        </w:numPr>
        <w:spacing w:line="328" w:lineRule="auto"/>
        <w:ind w:right="113"/>
        <w:jc w:val="both"/>
        <w:rPr>
          <w:rFonts w:asciiTheme="minorHAnsi" w:hAnsiTheme="minorHAnsi" w:cs="Arial"/>
          <w:sz w:val="22"/>
          <w:szCs w:val="22"/>
          <w:lang w:val="pl-PL"/>
        </w:rPr>
      </w:pPr>
      <w:r w:rsidRPr="00306DE2">
        <w:rPr>
          <w:rFonts w:asciiTheme="minorHAnsi" w:hAnsiTheme="minorHAnsi" w:cs="Arial"/>
          <w:sz w:val="22"/>
          <w:szCs w:val="22"/>
          <w:lang w:val="pl-PL"/>
        </w:rPr>
        <w:t>da zoper nas na dan oddaje ponudbe ni bil podan predlog za začetek stečajnega postopka;</w:t>
      </w:r>
    </w:p>
    <w:p w14:paraId="1F7C844D" w14:textId="15F35002" w:rsidR="00306DE2" w:rsidRPr="00306DE2" w:rsidRDefault="00306DE2" w:rsidP="00306DE2">
      <w:pPr>
        <w:pStyle w:val="Telobesedila"/>
        <w:numPr>
          <w:ilvl w:val="0"/>
          <w:numId w:val="3"/>
        </w:numPr>
        <w:spacing w:line="328" w:lineRule="auto"/>
        <w:ind w:right="113"/>
        <w:jc w:val="both"/>
        <w:rPr>
          <w:rFonts w:asciiTheme="minorHAnsi" w:hAnsiTheme="minorHAnsi" w:cs="Arial"/>
          <w:sz w:val="22"/>
          <w:szCs w:val="22"/>
          <w:lang w:val="pl-PL"/>
        </w:rPr>
      </w:pPr>
      <w:r w:rsidRPr="00306DE2">
        <w:rPr>
          <w:rFonts w:asciiTheme="minorHAnsi" w:hAnsiTheme="minorHAnsi" w:cs="Arial"/>
          <w:sz w:val="22"/>
          <w:szCs w:val="22"/>
          <w:lang w:val="pl-PL"/>
        </w:rPr>
        <w:t>da nismo v postopku prisilnega prenehanja;</w:t>
      </w:r>
    </w:p>
    <w:p w14:paraId="06EC2E01" w14:textId="32511526" w:rsidR="00306DE2" w:rsidRPr="00306DE2" w:rsidRDefault="00306DE2" w:rsidP="00306DE2">
      <w:pPr>
        <w:pStyle w:val="Telobesedila"/>
        <w:numPr>
          <w:ilvl w:val="0"/>
          <w:numId w:val="3"/>
        </w:numPr>
        <w:spacing w:line="328" w:lineRule="auto"/>
        <w:ind w:right="113"/>
        <w:jc w:val="both"/>
        <w:rPr>
          <w:rFonts w:asciiTheme="minorHAnsi" w:hAnsiTheme="minorHAnsi" w:cs="Arial"/>
          <w:sz w:val="22"/>
          <w:szCs w:val="22"/>
          <w:lang w:val="pl-PL"/>
        </w:rPr>
      </w:pPr>
      <w:r w:rsidRPr="00306DE2">
        <w:rPr>
          <w:rFonts w:asciiTheme="minorHAnsi" w:hAnsiTheme="minorHAnsi" w:cs="Arial"/>
          <w:sz w:val="22"/>
          <w:szCs w:val="22"/>
          <w:lang w:val="pl-PL"/>
        </w:rPr>
        <w:t>da nismo v postopku prisilne poravnave;</w:t>
      </w:r>
    </w:p>
    <w:p w14:paraId="2DADA066" w14:textId="77777777" w:rsidR="00306DE2" w:rsidRPr="00306DE2" w:rsidRDefault="00306DE2" w:rsidP="00306DE2">
      <w:pPr>
        <w:pStyle w:val="Telobesedila"/>
        <w:numPr>
          <w:ilvl w:val="0"/>
          <w:numId w:val="3"/>
        </w:numPr>
        <w:spacing w:line="328" w:lineRule="auto"/>
        <w:ind w:right="113"/>
        <w:jc w:val="both"/>
        <w:rPr>
          <w:rFonts w:asciiTheme="minorHAnsi" w:hAnsiTheme="minorHAnsi" w:cs="Arial"/>
          <w:sz w:val="22"/>
          <w:szCs w:val="22"/>
          <w:lang w:val="pl-PL"/>
        </w:rPr>
      </w:pPr>
      <w:r w:rsidRPr="00306DE2">
        <w:rPr>
          <w:rFonts w:asciiTheme="minorHAnsi" w:hAnsiTheme="minorHAnsi" w:cs="Arial"/>
          <w:sz w:val="22"/>
          <w:szCs w:val="22"/>
          <w:lang w:val="pl-PL"/>
        </w:rPr>
        <w:t>da nismo v stečajnem postopku ali v stečaju;</w:t>
      </w:r>
    </w:p>
    <w:p w14:paraId="78EF4031" w14:textId="77777777" w:rsidR="00306DE2" w:rsidRPr="00306DE2" w:rsidRDefault="00306DE2" w:rsidP="00306DE2">
      <w:pPr>
        <w:pStyle w:val="Telobesedila"/>
        <w:numPr>
          <w:ilvl w:val="0"/>
          <w:numId w:val="3"/>
        </w:numPr>
        <w:spacing w:line="328" w:lineRule="auto"/>
        <w:ind w:right="113"/>
        <w:jc w:val="both"/>
        <w:rPr>
          <w:rFonts w:asciiTheme="minorHAnsi" w:hAnsiTheme="minorHAnsi" w:cs="Arial"/>
          <w:sz w:val="22"/>
          <w:szCs w:val="22"/>
          <w:lang w:val="pl-PL"/>
        </w:rPr>
      </w:pPr>
      <w:r w:rsidRPr="00306DE2">
        <w:rPr>
          <w:rFonts w:asciiTheme="minorHAnsi" w:hAnsiTheme="minorHAnsi" w:cs="Arial"/>
          <w:sz w:val="22"/>
          <w:szCs w:val="22"/>
          <w:lang w:val="pl-PL"/>
        </w:rPr>
        <w:t xml:space="preserve">da z našimi posli iz drugih razlogov ne upravlja sodišče oziroma da nismo opustili poslovne </w:t>
      </w:r>
      <w:r w:rsidRPr="00306DE2">
        <w:rPr>
          <w:rFonts w:asciiTheme="minorHAnsi" w:hAnsiTheme="minorHAnsi" w:cs="Arial"/>
          <w:sz w:val="22"/>
          <w:szCs w:val="22"/>
          <w:lang w:val="pl-PL"/>
        </w:rPr>
        <w:lastRenderedPageBreak/>
        <w:t>dejavnosti oziroma nismo v katerem koli podobnem položaju;</w:t>
      </w:r>
    </w:p>
    <w:p w14:paraId="0D7EA186" w14:textId="77777777" w:rsidR="00306DE2" w:rsidRPr="00306DE2" w:rsidRDefault="00306DE2" w:rsidP="00306DE2">
      <w:pPr>
        <w:pStyle w:val="Telobesedila"/>
        <w:numPr>
          <w:ilvl w:val="0"/>
          <w:numId w:val="3"/>
        </w:numPr>
        <w:spacing w:line="328" w:lineRule="auto"/>
        <w:ind w:right="113"/>
        <w:jc w:val="both"/>
        <w:rPr>
          <w:rFonts w:asciiTheme="minorHAnsi" w:hAnsiTheme="minorHAnsi" w:cs="Arial"/>
          <w:sz w:val="22"/>
          <w:szCs w:val="22"/>
          <w:lang w:val="pl-PL"/>
        </w:rPr>
      </w:pPr>
      <w:r w:rsidRPr="00306DE2">
        <w:rPr>
          <w:rFonts w:asciiTheme="minorHAnsi" w:hAnsiTheme="minorHAnsi" w:cs="Arial"/>
          <w:sz w:val="22"/>
          <w:szCs w:val="22"/>
          <w:lang w:val="pl-PL"/>
        </w:rPr>
        <w:t xml:space="preserve">da nismo nikoli storili velike strokovne napake oziroma nismo huje kršili poklicnih pravil; </w:t>
      </w:r>
    </w:p>
    <w:p w14:paraId="4E073FC3" w14:textId="77777777" w:rsidR="00306DE2" w:rsidRPr="00306DE2" w:rsidRDefault="00306DE2" w:rsidP="00306DE2">
      <w:pPr>
        <w:pStyle w:val="Telobesedila"/>
        <w:numPr>
          <w:ilvl w:val="0"/>
          <w:numId w:val="3"/>
        </w:numPr>
        <w:spacing w:line="328" w:lineRule="auto"/>
        <w:ind w:right="113"/>
        <w:jc w:val="both"/>
        <w:rPr>
          <w:rFonts w:asciiTheme="minorHAnsi" w:hAnsiTheme="minorHAnsi" w:cs="Arial"/>
          <w:sz w:val="22"/>
          <w:szCs w:val="22"/>
          <w:lang w:val="pl-PL"/>
        </w:rPr>
      </w:pPr>
      <w:r w:rsidRPr="00306DE2">
        <w:rPr>
          <w:rFonts w:asciiTheme="minorHAnsi" w:hAnsiTheme="minorHAnsi" w:cs="Arial"/>
          <w:sz w:val="22"/>
          <w:szCs w:val="22"/>
          <w:lang w:val="pl-PL"/>
        </w:rPr>
        <w:t>da nismo nikoli pri dajanju informacij, zahtevanih v skladu z določbami veljavnega Zakona o javnem naročanju, v tem ali predhodnih postopkih, namerno podali zavajajoče razlage ali teh informacij nismo zagotovili;</w:t>
      </w:r>
    </w:p>
    <w:p w14:paraId="0725EA85" w14:textId="77777777" w:rsidR="00306DE2" w:rsidRPr="00306DE2" w:rsidRDefault="00306DE2" w:rsidP="00306DE2">
      <w:pPr>
        <w:pStyle w:val="Telobesedila"/>
        <w:numPr>
          <w:ilvl w:val="0"/>
          <w:numId w:val="3"/>
        </w:numPr>
        <w:spacing w:line="328" w:lineRule="auto"/>
        <w:ind w:right="113"/>
        <w:jc w:val="both"/>
        <w:rPr>
          <w:rFonts w:asciiTheme="minorHAnsi" w:hAnsiTheme="minorHAnsi" w:cs="Arial"/>
          <w:sz w:val="22"/>
          <w:szCs w:val="22"/>
          <w:lang w:val="pl-PL"/>
        </w:rPr>
      </w:pPr>
      <w:r w:rsidRPr="00306DE2">
        <w:rPr>
          <w:rFonts w:asciiTheme="minorHAnsi" w:hAnsiTheme="minorHAnsi" w:cs="Arial"/>
          <w:sz w:val="22"/>
          <w:szCs w:val="22"/>
          <w:lang w:val="pl-PL"/>
        </w:rPr>
        <w:t>da smo registrirani za dejavnost, ki je predmet javnega naročila;</w:t>
      </w:r>
    </w:p>
    <w:p w14:paraId="54A29927" w14:textId="77777777" w:rsidR="00306DE2" w:rsidRPr="00306DE2" w:rsidRDefault="00306DE2" w:rsidP="00306DE2">
      <w:pPr>
        <w:pStyle w:val="Telobesedila"/>
        <w:numPr>
          <w:ilvl w:val="0"/>
          <w:numId w:val="3"/>
        </w:numPr>
        <w:spacing w:line="328" w:lineRule="auto"/>
        <w:ind w:right="113"/>
        <w:jc w:val="both"/>
        <w:rPr>
          <w:rFonts w:asciiTheme="minorHAnsi" w:hAnsiTheme="minorHAnsi" w:cs="Arial"/>
          <w:sz w:val="22"/>
          <w:szCs w:val="22"/>
          <w:lang w:val="pl-PL"/>
        </w:rPr>
      </w:pPr>
      <w:r w:rsidRPr="00306DE2">
        <w:rPr>
          <w:rFonts w:asciiTheme="minorHAnsi" w:hAnsiTheme="minorHAnsi" w:cs="Arial"/>
          <w:sz w:val="22"/>
          <w:szCs w:val="22"/>
          <w:lang w:val="pl-PL"/>
        </w:rPr>
        <w:t>da imamo plačane vse zapadle obveznosti do podizvajalcev v predhodnih postopkih javnega naročanja;</w:t>
      </w:r>
    </w:p>
    <w:p w14:paraId="7CDA46C7" w14:textId="77777777" w:rsidR="00306DE2" w:rsidRPr="00306DE2" w:rsidRDefault="00306DE2" w:rsidP="00306DE2">
      <w:pPr>
        <w:pStyle w:val="Telobesedila"/>
        <w:numPr>
          <w:ilvl w:val="0"/>
          <w:numId w:val="3"/>
        </w:numPr>
        <w:spacing w:line="328" w:lineRule="auto"/>
        <w:ind w:right="113"/>
        <w:jc w:val="both"/>
        <w:rPr>
          <w:rFonts w:asciiTheme="minorHAnsi" w:hAnsiTheme="minorHAnsi" w:cs="Arial"/>
          <w:sz w:val="22"/>
          <w:szCs w:val="22"/>
          <w:lang w:val="pl-PL"/>
        </w:rPr>
      </w:pPr>
      <w:r w:rsidRPr="00306DE2">
        <w:rPr>
          <w:rFonts w:asciiTheme="minorHAnsi" w:hAnsiTheme="minorHAnsi" w:cs="Arial"/>
          <w:sz w:val="22"/>
          <w:szCs w:val="22"/>
          <w:lang w:val="pl-PL"/>
        </w:rPr>
        <w:t>da bomo zagotovili ustrezne tehnične zmogljivosti za kvalitetno izvedbo celotnega naročila v predvidenem roku, skladno z zahtevami iz razpisne dokumentacije (tehnični del), pravili stroke ter določili predpisov in standardov s področja predmeta naročila;</w:t>
      </w:r>
    </w:p>
    <w:p w14:paraId="5CDA49C9" w14:textId="77777777" w:rsidR="00306DE2" w:rsidRPr="00306DE2" w:rsidRDefault="00306DE2" w:rsidP="00306DE2">
      <w:pPr>
        <w:pStyle w:val="Telobesedila"/>
        <w:numPr>
          <w:ilvl w:val="0"/>
          <w:numId w:val="3"/>
        </w:numPr>
        <w:spacing w:line="328" w:lineRule="auto"/>
        <w:ind w:right="113"/>
        <w:jc w:val="both"/>
        <w:rPr>
          <w:rFonts w:asciiTheme="minorHAnsi" w:hAnsiTheme="minorHAnsi" w:cs="Arial"/>
          <w:sz w:val="22"/>
          <w:szCs w:val="22"/>
          <w:lang w:val="pl-PL"/>
        </w:rPr>
      </w:pPr>
      <w:r w:rsidRPr="00306DE2">
        <w:rPr>
          <w:rFonts w:asciiTheme="minorHAnsi" w:hAnsiTheme="minorHAnsi" w:cs="Arial"/>
          <w:sz w:val="22"/>
          <w:szCs w:val="22"/>
          <w:lang w:val="pl-PL"/>
        </w:rPr>
        <w:t>da bomo spoštovali vse predpise, pravilnike in navodila v zvezi z ravnanjem z odpadki;</w:t>
      </w:r>
    </w:p>
    <w:p w14:paraId="3D4D89D9" w14:textId="77777777" w:rsidR="00306DE2" w:rsidRPr="00306DE2" w:rsidRDefault="00306DE2" w:rsidP="00306DE2">
      <w:pPr>
        <w:pStyle w:val="Telobesedila"/>
        <w:numPr>
          <w:ilvl w:val="0"/>
          <w:numId w:val="3"/>
        </w:numPr>
        <w:spacing w:line="328" w:lineRule="auto"/>
        <w:ind w:right="113"/>
        <w:jc w:val="both"/>
        <w:rPr>
          <w:rFonts w:asciiTheme="minorHAnsi" w:hAnsiTheme="minorHAnsi" w:cs="Arial"/>
          <w:sz w:val="22"/>
          <w:szCs w:val="22"/>
          <w:lang w:val="pl-PL"/>
        </w:rPr>
      </w:pPr>
      <w:r w:rsidRPr="00306DE2">
        <w:rPr>
          <w:rFonts w:asciiTheme="minorHAnsi" w:hAnsiTheme="minorHAnsi" w:cs="Arial"/>
          <w:sz w:val="22"/>
          <w:szCs w:val="22"/>
          <w:lang w:val="pl-PL"/>
        </w:rPr>
        <w:t>da bomo vsa razpisana dela izvedli v zahtevanem roku;</w:t>
      </w:r>
    </w:p>
    <w:p w14:paraId="4CBDF91D" w14:textId="42019216" w:rsidR="00306DE2" w:rsidRPr="00306DE2" w:rsidRDefault="00306DE2" w:rsidP="00306DE2">
      <w:pPr>
        <w:pStyle w:val="Telobesedila"/>
        <w:numPr>
          <w:ilvl w:val="0"/>
          <w:numId w:val="3"/>
        </w:numPr>
        <w:spacing w:line="328" w:lineRule="auto"/>
        <w:ind w:right="113"/>
        <w:jc w:val="both"/>
        <w:rPr>
          <w:rFonts w:asciiTheme="minorHAnsi" w:hAnsiTheme="minorHAnsi" w:cs="Arial"/>
          <w:sz w:val="22"/>
          <w:szCs w:val="22"/>
          <w:lang w:val="pl-PL"/>
        </w:rPr>
      </w:pPr>
      <w:r w:rsidRPr="00306DE2">
        <w:rPr>
          <w:rFonts w:asciiTheme="minorHAnsi" w:hAnsiTheme="minorHAnsi" w:cs="Arial"/>
          <w:sz w:val="22"/>
          <w:szCs w:val="22"/>
          <w:lang w:val="pl-PL"/>
        </w:rPr>
        <w:t xml:space="preserve">da prevzemamo osebno odgovornost, da smo dali resnične podatke in verodostojne dokumente, hkrati pa pooblaščamo naročnika </w:t>
      </w:r>
      <w:r>
        <w:rPr>
          <w:rFonts w:asciiTheme="minorHAnsi" w:hAnsiTheme="minorHAnsi" w:cs="Arial"/>
          <w:sz w:val="22"/>
          <w:szCs w:val="22"/>
          <w:lang w:val="pl-PL"/>
        </w:rPr>
        <w:t>Zavod za turizem Maribor-Pohorje</w:t>
      </w:r>
      <w:r w:rsidRPr="00306DE2">
        <w:rPr>
          <w:rFonts w:asciiTheme="minorHAnsi" w:hAnsiTheme="minorHAnsi" w:cs="Arial"/>
          <w:sz w:val="22"/>
          <w:szCs w:val="22"/>
          <w:lang w:val="pl-PL"/>
        </w:rPr>
        <w:t>, da skladno s prvim odstavkom 89. člena ZJN-3 preveri obstoj in vsebino podatkov iz ponudbe;</w:t>
      </w:r>
    </w:p>
    <w:p w14:paraId="2F0AB157" w14:textId="2E2F5980" w:rsidR="00306DE2" w:rsidRPr="00306DE2" w:rsidRDefault="00306DE2" w:rsidP="00306DE2">
      <w:pPr>
        <w:pStyle w:val="Telobesedila"/>
        <w:numPr>
          <w:ilvl w:val="0"/>
          <w:numId w:val="3"/>
        </w:numPr>
        <w:spacing w:line="328" w:lineRule="auto"/>
        <w:ind w:right="113"/>
        <w:jc w:val="both"/>
        <w:rPr>
          <w:rFonts w:asciiTheme="minorHAnsi" w:hAnsiTheme="minorHAnsi" w:cs="Arial"/>
          <w:sz w:val="22"/>
          <w:szCs w:val="22"/>
          <w:lang w:val="pl-PL"/>
        </w:rPr>
      </w:pPr>
      <w:r w:rsidRPr="00306DE2">
        <w:rPr>
          <w:rFonts w:asciiTheme="minorHAnsi" w:hAnsiTheme="minorHAnsi" w:cs="Arial"/>
          <w:sz w:val="22"/>
          <w:szCs w:val="22"/>
          <w:lang w:val="pl-PL"/>
        </w:rPr>
        <w:t xml:space="preserve">da bomo imeli ob sklenitvi </w:t>
      </w:r>
      <w:r w:rsidR="00322673">
        <w:rPr>
          <w:rFonts w:asciiTheme="minorHAnsi" w:hAnsiTheme="minorHAnsi" w:cs="Arial"/>
          <w:sz w:val="22"/>
          <w:szCs w:val="22"/>
          <w:lang w:val="pl-PL"/>
        </w:rPr>
        <w:t>pogodbe</w:t>
      </w:r>
      <w:bookmarkStart w:id="0" w:name="_GoBack"/>
      <w:bookmarkEnd w:id="0"/>
      <w:r w:rsidRPr="00306DE2">
        <w:rPr>
          <w:rFonts w:asciiTheme="minorHAnsi" w:hAnsiTheme="minorHAnsi" w:cs="Arial"/>
          <w:sz w:val="22"/>
          <w:szCs w:val="22"/>
          <w:lang w:val="pl-PL"/>
        </w:rPr>
        <w:t xml:space="preserve"> z naročnikom ali med njenim izvajanjem, sklenjene pogodbe s podizvajalci, ki so navedeni v naši ponudbi (velja le, če ponudnik nastopa s podizvajalci);</w:t>
      </w:r>
    </w:p>
    <w:p w14:paraId="48422E59" w14:textId="098102E8" w:rsidR="00306DE2" w:rsidRPr="001D2E11" w:rsidRDefault="00306DE2" w:rsidP="00306DE2">
      <w:pPr>
        <w:pStyle w:val="Telobesedila"/>
        <w:numPr>
          <w:ilvl w:val="0"/>
          <w:numId w:val="3"/>
        </w:numPr>
        <w:spacing w:line="328" w:lineRule="auto"/>
        <w:ind w:right="113"/>
        <w:jc w:val="both"/>
        <w:rPr>
          <w:rFonts w:asciiTheme="minorHAnsi" w:hAnsiTheme="minorHAnsi" w:cs="Arial"/>
          <w:sz w:val="22"/>
          <w:szCs w:val="22"/>
          <w:lang w:val="pl-PL"/>
        </w:rPr>
      </w:pPr>
      <w:r w:rsidRPr="001D2E11">
        <w:rPr>
          <w:rFonts w:asciiTheme="minorHAnsi" w:hAnsiTheme="minorHAnsi" w:cs="Arial"/>
          <w:sz w:val="22"/>
          <w:szCs w:val="22"/>
          <w:lang w:val="pl-PL"/>
        </w:rPr>
        <w:t>da funkcionarji, ki pri Zavod za turizem Maribor</w:t>
      </w:r>
      <w:r w:rsidR="001D2E11" w:rsidRPr="001D2E11">
        <w:rPr>
          <w:rFonts w:asciiTheme="minorHAnsi" w:hAnsiTheme="minorHAnsi" w:cs="Arial"/>
          <w:sz w:val="22"/>
          <w:szCs w:val="22"/>
          <w:lang w:val="pl-PL"/>
        </w:rPr>
        <w:t xml:space="preserve"> </w:t>
      </w:r>
      <w:r w:rsidRPr="001D2E11">
        <w:rPr>
          <w:rFonts w:asciiTheme="minorHAnsi" w:hAnsiTheme="minorHAnsi" w:cs="Arial"/>
          <w:sz w:val="22"/>
          <w:szCs w:val="22"/>
          <w:lang w:val="pl-PL"/>
        </w:rPr>
        <w:t>-</w:t>
      </w:r>
      <w:r w:rsidR="001D2E11" w:rsidRPr="001D2E11">
        <w:rPr>
          <w:rFonts w:asciiTheme="minorHAnsi" w:hAnsiTheme="minorHAnsi" w:cs="Arial"/>
          <w:sz w:val="22"/>
          <w:szCs w:val="22"/>
          <w:lang w:val="pl-PL"/>
        </w:rPr>
        <w:t xml:space="preserve"> </w:t>
      </w:r>
      <w:r w:rsidRPr="001D2E11">
        <w:rPr>
          <w:rFonts w:asciiTheme="minorHAnsi" w:hAnsiTheme="minorHAnsi" w:cs="Arial"/>
          <w:sz w:val="22"/>
          <w:szCs w:val="22"/>
          <w:lang w:val="pl-PL"/>
        </w:rPr>
        <w:t xml:space="preserve">Pohorje opravljajo funkcijo ali njihovi družinski člani niso udeleženi pri ponudniku, kot poslovodje, člani poslovodstva ali zakoniti zastopniki, niti niso neposredno ali preko drugih pravnih oseb v več kot 5 </w:t>
      </w:r>
      <w:r w:rsidR="001D2E11" w:rsidRPr="001D2E11">
        <w:rPr>
          <w:rFonts w:asciiTheme="minorHAnsi" w:hAnsiTheme="minorHAnsi" w:cs="Arial"/>
          <w:sz w:val="22"/>
          <w:szCs w:val="22"/>
          <w:lang w:val="pl-PL"/>
        </w:rPr>
        <w:t xml:space="preserve"> </w:t>
      </w:r>
      <w:r w:rsidRPr="001D2E11">
        <w:rPr>
          <w:rFonts w:asciiTheme="minorHAnsi" w:hAnsiTheme="minorHAnsi" w:cs="Arial"/>
          <w:sz w:val="22"/>
          <w:szCs w:val="22"/>
          <w:lang w:val="pl-PL"/>
        </w:rPr>
        <w:t>% deležu udeleženi pri ustanoviteljskih pravicah, upravljanju ali kapitalu;</w:t>
      </w:r>
    </w:p>
    <w:p w14:paraId="2DF8DAB5" w14:textId="77777777" w:rsidR="00306DE2" w:rsidRPr="00306DE2" w:rsidRDefault="00306DE2" w:rsidP="00306DE2">
      <w:pPr>
        <w:pStyle w:val="Telobesedila"/>
        <w:numPr>
          <w:ilvl w:val="0"/>
          <w:numId w:val="3"/>
        </w:numPr>
        <w:spacing w:line="328" w:lineRule="auto"/>
        <w:ind w:right="113"/>
        <w:jc w:val="both"/>
        <w:rPr>
          <w:rFonts w:asciiTheme="minorHAnsi" w:hAnsiTheme="minorHAnsi" w:cs="Arial"/>
          <w:sz w:val="22"/>
          <w:szCs w:val="22"/>
          <w:lang w:val="pl-PL"/>
        </w:rPr>
      </w:pPr>
      <w:r w:rsidRPr="00306DE2">
        <w:rPr>
          <w:rFonts w:asciiTheme="minorHAnsi" w:hAnsiTheme="minorHAnsi" w:cs="Arial"/>
          <w:sz w:val="22"/>
          <w:szCs w:val="22"/>
          <w:lang w:val="pl-PL"/>
        </w:rPr>
        <w:t>da s to izjavo prevzemamo vse posledice, ki iz nje izhajajo.</w:t>
      </w:r>
    </w:p>
    <w:p w14:paraId="3EEB2B72" w14:textId="77777777" w:rsidR="00306DE2" w:rsidRPr="00306DE2" w:rsidRDefault="00306DE2" w:rsidP="00306DE2">
      <w:pPr>
        <w:pStyle w:val="Telobesedila"/>
        <w:spacing w:line="328" w:lineRule="auto"/>
        <w:ind w:left="137" w:right="113"/>
        <w:jc w:val="both"/>
        <w:rPr>
          <w:rFonts w:asciiTheme="minorHAnsi" w:hAnsiTheme="minorHAnsi" w:cs="Arial"/>
          <w:sz w:val="22"/>
          <w:szCs w:val="22"/>
          <w:lang w:val="pl-PL"/>
        </w:rPr>
      </w:pPr>
    </w:p>
    <w:p w14:paraId="5EEE7826" w14:textId="77777777" w:rsidR="00306DE2" w:rsidRPr="00306DE2" w:rsidRDefault="00306DE2" w:rsidP="00306DE2">
      <w:pPr>
        <w:pStyle w:val="Telobesedila"/>
        <w:spacing w:line="328" w:lineRule="auto"/>
        <w:ind w:left="137" w:right="113"/>
        <w:jc w:val="both"/>
        <w:rPr>
          <w:rFonts w:asciiTheme="minorHAnsi" w:hAnsiTheme="minorHAnsi" w:cs="Arial"/>
          <w:sz w:val="22"/>
          <w:szCs w:val="22"/>
          <w:lang w:val="pl-PL"/>
        </w:rPr>
      </w:pPr>
      <w:r w:rsidRPr="00306DE2">
        <w:rPr>
          <w:rFonts w:asciiTheme="minorHAnsi" w:hAnsiTheme="minorHAnsi" w:cs="Arial"/>
          <w:sz w:val="22"/>
          <w:szCs w:val="22"/>
          <w:lang w:val="pl-PL"/>
        </w:rPr>
        <w:t>V kolikor ponudnik ne bo izpolnjeval zgoraj navedenih pogojev bo njegova ponudba kot nepopolna izločena iz nadaljnjega ocenjevanja.</w:t>
      </w:r>
    </w:p>
    <w:p w14:paraId="7D842B6F" w14:textId="77777777" w:rsidR="00306DE2" w:rsidRPr="00306DE2" w:rsidRDefault="00306DE2" w:rsidP="00306DE2">
      <w:pPr>
        <w:pStyle w:val="Telobesedila"/>
        <w:spacing w:line="328" w:lineRule="auto"/>
        <w:ind w:left="137" w:right="113"/>
        <w:jc w:val="both"/>
        <w:rPr>
          <w:rFonts w:asciiTheme="minorHAnsi" w:hAnsiTheme="minorHAnsi" w:cs="Arial"/>
          <w:sz w:val="22"/>
          <w:szCs w:val="22"/>
          <w:lang w:val="pl-PL"/>
        </w:rPr>
      </w:pPr>
    </w:p>
    <w:p w14:paraId="5283352A" w14:textId="77777777" w:rsidR="00306DE2" w:rsidRPr="00306DE2" w:rsidRDefault="00306DE2" w:rsidP="00306DE2">
      <w:pPr>
        <w:pStyle w:val="Telobesedila"/>
        <w:spacing w:line="328" w:lineRule="auto"/>
        <w:ind w:left="137" w:right="113"/>
        <w:jc w:val="both"/>
        <w:rPr>
          <w:rFonts w:asciiTheme="minorHAnsi" w:hAnsiTheme="minorHAnsi" w:cs="Arial"/>
          <w:sz w:val="22"/>
          <w:szCs w:val="22"/>
          <w:lang w:val="pl-PL"/>
        </w:rPr>
      </w:pPr>
    </w:p>
    <w:p w14:paraId="10911D91" w14:textId="514E2065" w:rsidR="00306DE2" w:rsidRPr="00306DE2" w:rsidRDefault="00306DE2" w:rsidP="00306DE2">
      <w:pPr>
        <w:pStyle w:val="Telobesedila"/>
        <w:spacing w:line="328" w:lineRule="auto"/>
        <w:ind w:left="137" w:right="113"/>
        <w:jc w:val="both"/>
        <w:rPr>
          <w:rFonts w:asciiTheme="minorHAnsi" w:hAnsiTheme="minorHAnsi" w:cs="Arial"/>
          <w:sz w:val="22"/>
          <w:szCs w:val="22"/>
          <w:lang w:val="pl-PL"/>
        </w:rPr>
      </w:pPr>
      <w:r w:rsidRPr="00306DE2">
        <w:rPr>
          <w:rFonts w:asciiTheme="minorHAnsi" w:hAnsiTheme="minorHAnsi" w:cs="Arial"/>
          <w:sz w:val="22"/>
          <w:szCs w:val="22"/>
          <w:lang w:val="pl-PL"/>
        </w:rPr>
        <w:t>Datum:</w:t>
      </w:r>
      <w:r w:rsidRPr="00306DE2">
        <w:rPr>
          <w:rFonts w:asciiTheme="minorHAnsi" w:hAnsiTheme="minorHAnsi" w:cs="Arial"/>
          <w:sz w:val="22"/>
          <w:szCs w:val="22"/>
          <w:lang w:val="pl-PL"/>
        </w:rPr>
        <w:tab/>
      </w:r>
      <w:r w:rsidRPr="00306DE2">
        <w:rPr>
          <w:rFonts w:asciiTheme="minorHAnsi" w:hAnsiTheme="minorHAnsi" w:cs="Arial"/>
          <w:sz w:val="22"/>
          <w:szCs w:val="22"/>
          <w:lang w:val="pl-PL"/>
        </w:rPr>
        <w:tab/>
      </w:r>
      <w:r w:rsidRPr="00306DE2">
        <w:rPr>
          <w:rFonts w:asciiTheme="minorHAnsi" w:hAnsiTheme="minorHAnsi" w:cs="Arial"/>
          <w:sz w:val="22"/>
          <w:szCs w:val="22"/>
          <w:lang w:val="pl-PL"/>
        </w:rPr>
        <w:tab/>
      </w:r>
      <w:r w:rsidRPr="00306DE2">
        <w:rPr>
          <w:rFonts w:asciiTheme="minorHAnsi" w:hAnsiTheme="minorHAnsi" w:cs="Arial"/>
          <w:sz w:val="22"/>
          <w:szCs w:val="22"/>
          <w:lang w:val="pl-PL"/>
        </w:rPr>
        <w:tab/>
      </w:r>
      <w:r w:rsidRPr="00306DE2">
        <w:rPr>
          <w:rFonts w:asciiTheme="minorHAnsi" w:hAnsiTheme="minorHAnsi" w:cs="Arial"/>
          <w:sz w:val="22"/>
          <w:szCs w:val="22"/>
          <w:lang w:val="pl-PL"/>
        </w:rPr>
        <w:tab/>
        <w:t>Žig:</w:t>
      </w:r>
      <w:r w:rsidRPr="00306DE2">
        <w:rPr>
          <w:rFonts w:asciiTheme="minorHAnsi" w:hAnsiTheme="minorHAnsi" w:cs="Arial"/>
          <w:sz w:val="22"/>
          <w:szCs w:val="22"/>
          <w:lang w:val="pl-PL"/>
        </w:rPr>
        <w:tab/>
      </w:r>
      <w:r w:rsidRPr="00306DE2">
        <w:rPr>
          <w:rFonts w:asciiTheme="minorHAnsi" w:hAnsiTheme="minorHAnsi" w:cs="Arial"/>
          <w:sz w:val="22"/>
          <w:szCs w:val="22"/>
          <w:lang w:val="pl-PL"/>
        </w:rPr>
        <w:tab/>
      </w:r>
      <w:r w:rsidRPr="00306DE2">
        <w:rPr>
          <w:rFonts w:asciiTheme="minorHAnsi" w:hAnsiTheme="minorHAnsi" w:cs="Arial"/>
          <w:sz w:val="22"/>
          <w:szCs w:val="22"/>
          <w:lang w:val="pl-PL"/>
        </w:rPr>
        <w:tab/>
      </w:r>
      <w:r w:rsidRPr="00306DE2">
        <w:rPr>
          <w:rFonts w:asciiTheme="minorHAnsi" w:hAnsiTheme="minorHAnsi" w:cs="Arial"/>
          <w:sz w:val="22"/>
          <w:szCs w:val="22"/>
          <w:lang w:val="pl-PL"/>
        </w:rPr>
        <w:tab/>
      </w:r>
      <w:r w:rsidRPr="00306DE2">
        <w:rPr>
          <w:rFonts w:asciiTheme="minorHAnsi" w:hAnsiTheme="minorHAnsi" w:cs="Arial"/>
          <w:sz w:val="22"/>
          <w:szCs w:val="22"/>
          <w:lang w:val="pl-PL"/>
        </w:rPr>
        <w:tab/>
        <w:t>Podpis:</w:t>
      </w:r>
    </w:p>
    <w:p w14:paraId="2A27EF83" w14:textId="4803F085" w:rsidR="00306DE2" w:rsidRDefault="00306DE2" w:rsidP="00306DE2">
      <w:pPr>
        <w:pStyle w:val="Telobesedila"/>
        <w:spacing w:line="328" w:lineRule="auto"/>
        <w:ind w:left="137" w:right="113"/>
        <w:jc w:val="both"/>
        <w:rPr>
          <w:rFonts w:asciiTheme="minorHAnsi" w:hAnsiTheme="minorHAnsi" w:cs="Arial"/>
          <w:sz w:val="22"/>
          <w:szCs w:val="22"/>
          <w:lang w:val="pl-PL"/>
        </w:rPr>
      </w:pPr>
    </w:p>
    <w:p w14:paraId="5A2EFD40" w14:textId="77777777" w:rsidR="001D2E11" w:rsidRPr="00306DE2" w:rsidRDefault="001D2E11" w:rsidP="00306DE2">
      <w:pPr>
        <w:pStyle w:val="Telobesedila"/>
        <w:spacing w:line="328" w:lineRule="auto"/>
        <w:ind w:left="137" w:right="113"/>
        <w:jc w:val="both"/>
        <w:rPr>
          <w:rFonts w:asciiTheme="minorHAnsi" w:hAnsiTheme="minorHAnsi" w:cs="Arial"/>
          <w:sz w:val="22"/>
          <w:szCs w:val="22"/>
          <w:lang w:val="pl-PL"/>
        </w:rPr>
      </w:pPr>
    </w:p>
    <w:p w14:paraId="1AC892AF" w14:textId="1434A22C" w:rsidR="00306DE2" w:rsidRPr="00306DE2" w:rsidRDefault="00306DE2" w:rsidP="001D2E11">
      <w:pPr>
        <w:pStyle w:val="Telobesedila"/>
        <w:spacing w:line="328" w:lineRule="auto"/>
        <w:ind w:left="137" w:right="113"/>
        <w:jc w:val="both"/>
        <w:rPr>
          <w:rFonts w:asciiTheme="minorHAnsi" w:hAnsiTheme="minorHAnsi" w:cs="Arial"/>
          <w:sz w:val="22"/>
          <w:szCs w:val="22"/>
          <w:lang w:val="pl-PL"/>
        </w:rPr>
      </w:pPr>
      <w:r w:rsidRPr="00306DE2">
        <w:rPr>
          <w:rFonts w:asciiTheme="minorHAnsi" w:hAnsiTheme="minorHAnsi" w:cs="Arial"/>
          <w:sz w:val="22"/>
          <w:szCs w:val="22"/>
          <w:lang w:val="pl-PL"/>
        </w:rPr>
        <w:t>V primeru skupne ponudbe je potrebno izjavo priložiti za vsakega ponudnika posebej (izjava se fotokopira).</w:t>
      </w:r>
    </w:p>
    <w:sectPr w:rsidR="00306DE2" w:rsidRPr="00306DE2" w:rsidSect="00687F54">
      <w:headerReference w:type="default" r:id="rId8"/>
      <w:footerReference w:type="default" r:id="rId9"/>
      <w:type w:val="continuous"/>
      <w:pgSz w:w="11910" w:h="16840"/>
      <w:pgMar w:top="2437" w:right="1418" w:bottom="1701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789E6C" w14:textId="77777777" w:rsidR="00E6635B" w:rsidRDefault="00E6635B" w:rsidP="00E6635B">
      <w:r>
        <w:separator/>
      </w:r>
    </w:p>
  </w:endnote>
  <w:endnote w:type="continuationSeparator" w:id="0">
    <w:p w14:paraId="05489B2D" w14:textId="77777777" w:rsidR="00E6635B" w:rsidRDefault="00E6635B" w:rsidP="00E663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F0D387" w14:textId="29822D06" w:rsidR="003233BC" w:rsidRDefault="003233BC">
    <w:pPr>
      <w:pStyle w:val="Noga"/>
    </w:pPr>
    <w:r w:rsidRPr="003233BC">
      <w:rPr>
        <w:noProof/>
      </w:rPr>
      <w:drawing>
        <wp:anchor distT="0" distB="0" distL="114300" distR="114300" simplePos="0" relativeHeight="251752960" behindDoc="0" locked="0" layoutInCell="1" allowOverlap="1" wp14:anchorId="15D745B0" wp14:editId="119BBB91">
          <wp:simplePos x="0" y="0"/>
          <wp:positionH relativeFrom="column">
            <wp:posOffset>1416050</wp:posOffset>
          </wp:positionH>
          <wp:positionV relativeFrom="paragraph">
            <wp:posOffset>-255905</wp:posOffset>
          </wp:positionV>
          <wp:extent cx="1161415" cy="448310"/>
          <wp:effectExtent l="0" t="0" r="0" b="0"/>
          <wp:wrapNone/>
          <wp:docPr id="46" name="Picture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255" t="17778" r="5633" b="16365"/>
                  <a:stretch/>
                </pic:blipFill>
                <pic:spPr bwMode="auto">
                  <a:xfrm>
                    <a:off x="0" y="0"/>
                    <a:ext cx="1161415" cy="44831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233BC">
      <w:rPr>
        <w:noProof/>
      </w:rPr>
      <w:drawing>
        <wp:anchor distT="0" distB="0" distL="114300" distR="114300" simplePos="0" relativeHeight="251632128" behindDoc="0" locked="0" layoutInCell="1" allowOverlap="1" wp14:anchorId="3C60B20B" wp14:editId="66562379">
          <wp:simplePos x="0" y="0"/>
          <wp:positionH relativeFrom="column">
            <wp:posOffset>2639060</wp:posOffset>
          </wp:positionH>
          <wp:positionV relativeFrom="paragraph">
            <wp:posOffset>-177800</wp:posOffset>
          </wp:positionV>
          <wp:extent cx="1129665" cy="370205"/>
          <wp:effectExtent l="0" t="0" r="0" b="0"/>
          <wp:wrapNone/>
          <wp:docPr id="47" name="Picture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9665" cy="370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233BC">
      <w:rPr>
        <w:noProof/>
      </w:rPr>
      <w:drawing>
        <wp:anchor distT="0" distB="0" distL="114300" distR="114300" simplePos="0" relativeHeight="251696640" behindDoc="0" locked="0" layoutInCell="1" allowOverlap="1" wp14:anchorId="2F3C2CF1" wp14:editId="4E9C974F">
          <wp:simplePos x="0" y="0"/>
          <wp:positionH relativeFrom="column">
            <wp:posOffset>3846023</wp:posOffset>
          </wp:positionH>
          <wp:positionV relativeFrom="paragraph">
            <wp:posOffset>-186055</wp:posOffset>
          </wp:positionV>
          <wp:extent cx="703017" cy="370672"/>
          <wp:effectExtent l="0" t="0" r="0" b="0"/>
          <wp:wrapNone/>
          <wp:docPr id="48" name="Picture 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3017" cy="3706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04C819" w14:textId="77777777" w:rsidR="00E6635B" w:rsidRDefault="00E6635B" w:rsidP="00E6635B">
      <w:r>
        <w:separator/>
      </w:r>
    </w:p>
  </w:footnote>
  <w:footnote w:type="continuationSeparator" w:id="0">
    <w:p w14:paraId="40A8FE9D" w14:textId="77777777" w:rsidR="00E6635B" w:rsidRDefault="00E6635B" w:rsidP="00E663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D494E8" w14:textId="77777777" w:rsidR="00E6635B" w:rsidRDefault="00E6635B">
    <w:pPr>
      <w:pStyle w:val="Glava"/>
    </w:pPr>
    <w:r>
      <w:rPr>
        <w:noProof/>
      </w:rPr>
      <w:drawing>
        <wp:anchor distT="0" distB="0" distL="0" distR="0" simplePos="0" relativeHeight="251657216" behindDoc="1" locked="0" layoutInCell="1" allowOverlap="1" wp14:anchorId="071DFA31" wp14:editId="7F2FCC5A">
          <wp:simplePos x="0" y="0"/>
          <wp:positionH relativeFrom="page">
            <wp:posOffset>895704</wp:posOffset>
          </wp:positionH>
          <wp:positionV relativeFrom="page">
            <wp:posOffset>448945</wp:posOffset>
          </wp:positionV>
          <wp:extent cx="5779007" cy="9704483"/>
          <wp:effectExtent l="0" t="0" r="0" b="0"/>
          <wp:wrapNone/>
          <wp:docPr id="45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79007" cy="970448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865FFE"/>
    <w:multiLevelType w:val="hybridMultilevel"/>
    <w:tmpl w:val="B26C77D4"/>
    <w:lvl w:ilvl="0" w:tplc="04240001">
      <w:start w:val="1"/>
      <w:numFmt w:val="bullet"/>
      <w:lvlText w:val=""/>
      <w:lvlJc w:val="left"/>
      <w:pPr>
        <w:ind w:left="85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7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9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01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73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45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7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9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617" w:hanging="360"/>
      </w:pPr>
      <w:rPr>
        <w:rFonts w:ascii="Wingdings" w:hAnsi="Wingdings" w:hint="default"/>
      </w:rPr>
    </w:lvl>
  </w:abstractNum>
  <w:abstractNum w:abstractNumId="1" w15:restartNumberingAfterBreak="0">
    <w:nsid w:val="4D41771E"/>
    <w:multiLevelType w:val="hybridMultilevel"/>
    <w:tmpl w:val="109A46E0"/>
    <w:lvl w:ilvl="0" w:tplc="04240001">
      <w:start w:val="1"/>
      <w:numFmt w:val="bullet"/>
      <w:lvlText w:val=""/>
      <w:lvlJc w:val="left"/>
      <w:pPr>
        <w:ind w:left="85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7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9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01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73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45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7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9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617" w:hanging="360"/>
      </w:pPr>
      <w:rPr>
        <w:rFonts w:ascii="Wingdings" w:hAnsi="Wingdings" w:hint="default"/>
      </w:rPr>
    </w:lvl>
  </w:abstractNum>
  <w:abstractNum w:abstractNumId="2" w15:restartNumberingAfterBreak="0">
    <w:nsid w:val="60E033A6"/>
    <w:multiLevelType w:val="hybridMultilevel"/>
    <w:tmpl w:val="EACC370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84D"/>
    <w:rsid w:val="000549F7"/>
    <w:rsid w:val="0011382B"/>
    <w:rsid w:val="001D2E11"/>
    <w:rsid w:val="00306DE2"/>
    <w:rsid w:val="00322673"/>
    <w:rsid w:val="003233BC"/>
    <w:rsid w:val="00324A79"/>
    <w:rsid w:val="0044755B"/>
    <w:rsid w:val="005D2244"/>
    <w:rsid w:val="00687F54"/>
    <w:rsid w:val="007C4A5D"/>
    <w:rsid w:val="00850B6C"/>
    <w:rsid w:val="0092451D"/>
    <w:rsid w:val="009D388F"/>
    <w:rsid w:val="009E3859"/>
    <w:rsid w:val="00C235A8"/>
    <w:rsid w:val="00C7279D"/>
    <w:rsid w:val="00CE684D"/>
    <w:rsid w:val="00D13ECE"/>
    <w:rsid w:val="00E23EE1"/>
    <w:rsid w:val="00E6635B"/>
    <w:rsid w:val="00EA5899"/>
    <w:rsid w:val="00F03DC9"/>
    <w:rsid w:val="00FE2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68954F69"/>
  <w15:docId w15:val="{898B0AEB-A320-45F9-8D1E-9FE830AF4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Pr>
      <w:rFonts w:ascii="Calibri" w:eastAsia="Calibri" w:hAnsi="Calibri" w:cs="Calibri"/>
      <w:lang w:bidi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uiPriority w:val="1"/>
    <w:qFormat/>
    <w:rPr>
      <w:sz w:val="18"/>
      <w:szCs w:val="18"/>
    </w:rPr>
  </w:style>
  <w:style w:type="paragraph" w:styleId="Odstavekseznama">
    <w:name w:val="List Paragraph"/>
    <w:basedOn w:val="Navaden"/>
    <w:uiPriority w:val="1"/>
    <w:qFormat/>
  </w:style>
  <w:style w:type="paragraph" w:customStyle="1" w:styleId="TableParagraph">
    <w:name w:val="Table Paragraph"/>
    <w:basedOn w:val="Navaden"/>
    <w:uiPriority w:val="1"/>
    <w:qFormat/>
  </w:style>
  <w:style w:type="paragraph" w:styleId="Glava">
    <w:name w:val="header"/>
    <w:basedOn w:val="Navaden"/>
    <w:link w:val="GlavaZnak"/>
    <w:unhideWhenUsed/>
    <w:rsid w:val="00E6635B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rsid w:val="00E6635B"/>
    <w:rPr>
      <w:rFonts w:ascii="Calibri" w:eastAsia="Calibri" w:hAnsi="Calibri" w:cs="Calibri"/>
      <w:lang w:bidi="en-US"/>
    </w:rPr>
  </w:style>
  <w:style w:type="paragraph" w:styleId="Noga">
    <w:name w:val="footer"/>
    <w:basedOn w:val="Navaden"/>
    <w:link w:val="NogaZnak"/>
    <w:uiPriority w:val="99"/>
    <w:unhideWhenUsed/>
    <w:rsid w:val="00E6635B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E6635B"/>
    <w:rPr>
      <w:rFonts w:ascii="Calibri" w:eastAsia="Calibri" w:hAnsi="Calibri" w:cs="Calibri"/>
      <w:lang w:bidi="en-US"/>
    </w:rPr>
  </w:style>
  <w:style w:type="character" w:styleId="Hiperpovezava">
    <w:name w:val="Hyperlink"/>
    <w:basedOn w:val="Privzetapisavaodstavka"/>
    <w:uiPriority w:val="99"/>
    <w:unhideWhenUsed/>
    <w:rsid w:val="00F03DC9"/>
    <w:rPr>
      <w:color w:val="0000FF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F03DC9"/>
    <w:rPr>
      <w:color w:val="605E5C"/>
      <w:shd w:val="clear" w:color="auto" w:fill="E1DFDD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E23EE1"/>
    <w:pPr>
      <w:widowControl/>
      <w:autoSpaceDE/>
      <w:autoSpaceDN/>
      <w:jc w:val="both"/>
    </w:pPr>
    <w:rPr>
      <w:rFonts w:ascii="Tahoma" w:hAnsi="Tahoma" w:cs="Tahoma"/>
      <w:sz w:val="16"/>
      <w:szCs w:val="16"/>
      <w:lang w:val="sl-SI" w:bidi="ar-SA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E23EE1"/>
    <w:rPr>
      <w:rFonts w:ascii="Tahoma" w:eastAsia="Calibri" w:hAnsi="Tahoma" w:cs="Tahoma"/>
      <w:sz w:val="16"/>
      <w:szCs w:val="16"/>
      <w:lang w:val="sl-SI"/>
    </w:rPr>
  </w:style>
  <w:style w:type="paragraph" w:styleId="Telobesedila2">
    <w:name w:val="Body Text 2"/>
    <w:basedOn w:val="Navaden"/>
    <w:link w:val="Telobesedila2Znak"/>
    <w:uiPriority w:val="99"/>
    <w:unhideWhenUsed/>
    <w:rsid w:val="00E23EE1"/>
    <w:pPr>
      <w:spacing w:after="120" w:line="480" w:lineRule="auto"/>
    </w:pPr>
  </w:style>
  <w:style w:type="character" w:customStyle="1" w:styleId="Telobesedila2Znak">
    <w:name w:val="Telo besedila 2 Znak"/>
    <w:basedOn w:val="Privzetapisavaodstavka"/>
    <w:link w:val="Telobesedila2"/>
    <w:uiPriority w:val="99"/>
    <w:rsid w:val="00E23EE1"/>
    <w:rPr>
      <w:rFonts w:ascii="Calibri" w:eastAsia="Calibri" w:hAnsi="Calibri" w:cs="Calibri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visitmaribor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545</Words>
  <Characters>3112</Characters>
  <Application>Microsoft Office Word</Application>
  <DocSecurity>0</DocSecurity>
  <Lines>25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Urska</dc:creator>
  <cp:lastModifiedBy>Vesna Horvat</cp:lastModifiedBy>
  <cp:revision>5</cp:revision>
  <dcterms:created xsi:type="dcterms:W3CDTF">2019-01-09T13:32:00Z</dcterms:created>
  <dcterms:modified xsi:type="dcterms:W3CDTF">2019-01-14T09:03:00Z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2018-10-15T00:00:00Z</vt:filetime>
  </property>
  <property fmtid="{D5CDD505-2E9C-101B-9397-08002B2CF9AE}" pid="3" name="Creator">
    <vt:lpwstr>Adobe InDesign CC 13.1 (Windows)</vt:lpwstr>
  </property>
  <property fmtid="{D5CDD505-2E9C-101B-9397-08002B2CF9AE}" pid="4" name="LastSaved">
    <vt:filetime>2018-10-15T00:00:00Z</vt:filetime>
  </property>
</Properties>
</file>